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118F4E" w14:textId="77777777" w:rsidR="00DD182D" w:rsidRDefault="00631630" w:rsidP="00631630">
      <w:pPr>
        <w:jc w:val="center"/>
      </w:pPr>
      <w:r>
        <w:t>Quadrillion Solver</w:t>
      </w:r>
    </w:p>
    <w:p w14:paraId="4EB36BF1" w14:textId="77777777" w:rsidR="00631630" w:rsidRDefault="00631630" w:rsidP="00631630">
      <w:pPr>
        <w:jc w:val="center"/>
      </w:pPr>
    </w:p>
    <w:p w14:paraId="5440D6C3" w14:textId="651F0082" w:rsidR="00631630" w:rsidRDefault="00631630" w:rsidP="00631630">
      <w:pPr>
        <w:rPr>
          <w:sz w:val="20"/>
          <w:szCs w:val="20"/>
        </w:rPr>
      </w:pPr>
      <w:r w:rsidRPr="00707E43">
        <w:rPr>
          <w:b/>
          <w:sz w:val="20"/>
          <w:szCs w:val="20"/>
        </w:rPr>
        <w:t>Background:</w:t>
      </w:r>
      <w:r w:rsidR="00707E43" w:rsidRPr="00707E43">
        <w:rPr>
          <w:b/>
          <w:sz w:val="20"/>
          <w:szCs w:val="20"/>
        </w:rPr>
        <w:t xml:space="preserve"> </w:t>
      </w:r>
      <w:r w:rsidR="00707E43">
        <w:rPr>
          <w:sz w:val="20"/>
          <w:szCs w:val="20"/>
        </w:rPr>
        <w:t xml:space="preserve">Quadrillion is a type of puzzle board game. The game involves players getting a series of different boards along with colored pieces of different shapes. The goal is to fit all of the colored pieces together onto the game board. The game can be thought of as being similar to Tetris, but each piece has a specific place it belongs on the board. Each board has certain spaces already filled in, so only certain pieces can go there. Each Quadrillion game comes with a set of different boards that can be placed together to create more challenging puzzles. In doing this, not every puzzle will actually be solvable. There is a Taiwanese version of the game that features </w:t>
      </w:r>
      <w:r w:rsidR="00E40703">
        <w:rPr>
          <w:sz w:val="20"/>
          <w:szCs w:val="20"/>
        </w:rPr>
        <w:t>a triangle shaped board. I used to</w:t>
      </w:r>
      <w:r w:rsidR="00707E43">
        <w:rPr>
          <w:sz w:val="20"/>
          <w:szCs w:val="20"/>
        </w:rPr>
        <w:t xml:space="preserve"> play this when I was younger which is why I was interested in writing a program to solve them. </w:t>
      </w:r>
    </w:p>
    <w:p w14:paraId="567BEB5A" w14:textId="77777777" w:rsidR="00707E43" w:rsidRDefault="00707E43" w:rsidP="00631630">
      <w:pPr>
        <w:rPr>
          <w:sz w:val="20"/>
          <w:szCs w:val="20"/>
        </w:rPr>
      </w:pPr>
    </w:p>
    <w:p w14:paraId="6B00C6D7" w14:textId="77777777" w:rsidR="00707E43" w:rsidRDefault="00707E43" w:rsidP="00631630">
      <w:pPr>
        <w:rPr>
          <w:sz w:val="20"/>
          <w:szCs w:val="20"/>
        </w:rPr>
      </w:pPr>
    </w:p>
    <w:p w14:paraId="17D91C92" w14:textId="77777777" w:rsidR="00707E43" w:rsidRDefault="00707E43" w:rsidP="00707E43">
      <w:pPr>
        <w:rPr>
          <w:sz w:val="20"/>
          <w:szCs w:val="20"/>
        </w:rPr>
      </w:pPr>
      <w:r>
        <w:rPr>
          <w:sz w:val="20"/>
          <w:szCs w:val="20"/>
        </w:rPr>
        <w:t xml:space="preserve">          </w:t>
      </w:r>
      <w:r w:rsidRPr="00707E43">
        <w:rPr>
          <w:noProof/>
          <w:sz w:val="20"/>
          <w:szCs w:val="20"/>
        </w:rPr>
        <w:drawing>
          <wp:inline distT="0" distB="0" distL="0" distR="0" wp14:anchorId="44EB5936" wp14:editId="13CA50F3">
            <wp:extent cx="1540709" cy="148211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562748" cy="1503312"/>
                    </a:xfrm>
                    <a:prstGeom prst="rect">
                      <a:avLst/>
                    </a:prstGeom>
                  </pic:spPr>
                </pic:pic>
              </a:graphicData>
            </a:graphic>
          </wp:inline>
        </w:drawing>
      </w:r>
      <w:r>
        <w:rPr>
          <w:sz w:val="20"/>
          <w:szCs w:val="20"/>
        </w:rPr>
        <w:t xml:space="preserve">         </w:t>
      </w:r>
      <w:r w:rsidRPr="00707E43">
        <w:rPr>
          <w:noProof/>
          <w:sz w:val="20"/>
          <w:szCs w:val="20"/>
        </w:rPr>
        <w:drawing>
          <wp:inline distT="0" distB="0" distL="0" distR="0" wp14:anchorId="53903612" wp14:editId="5E77286E">
            <wp:extent cx="1575439" cy="15734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97055" cy="1595008"/>
                    </a:xfrm>
                    <a:prstGeom prst="rect">
                      <a:avLst/>
                    </a:prstGeom>
                  </pic:spPr>
                </pic:pic>
              </a:graphicData>
            </a:graphic>
          </wp:inline>
        </w:drawing>
      </w:r>
      <w:r w:rsidRPr="00707E43">
        <w:rPr>
          <w:noProof/>
          <w:sz w:val="20"/>
          <w:szCs w:val="20"/>
        </w:rPr>
        <w:drawing>
          <wp:inline distT="0" distB="0" distL="0" distR="0" wp14:anchorId="1C56E046" wp14:editId="4BE6AEE0">
            <wp:extent cx="1803814" cy="1228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0280" cy="1246975"/>
                    </a:xfrm>
                    <a:prstGeom prst="rect">
                      <a:avLst/>
                    </a:prstGeom>
                  </pic:spPr>
                </pic:pic>
              </a:graphicData>
            </a:graphic>
          </wp:inline>
        </w:drawing>
      </w:r>
    </w:p>
    <w:p w14:paraId="7F29C741" w14:textId="77777777" w:rsidR="00707E43" w:rsidRDefault="00707E43" w:rsidP="00707E43">
      <w:pPr>
        <w:jc w:val="center"/>
        <w:rPr>
          <w:sz w:val="20"/>
          <w:szCs w:val="20"/>
        </w:rPr>
      </w:pPr>
    </w:p>
    <w:p w14:paraId="00CE0DFD" w14:textId="77777777" w:rsidR="00707E43" w:rsidRPr="00707E43" w:rsidRDefault="00707E43" w:rsidP="00631630">
      <w:pPr>
        <w:rPr>
          <w:sz w:val="20"/>
          <w:szCs w:val="20"/>
        </w:rPr>
      </w:pPr>
    </w:p>
    <w:p w14:paraId="7BFB62AC" w14:textId="77777777" w:rsidR="00631630" w:rsidRPr="00707E43" w:rsidRDefault="00631630" w:rsidP="00631630">
      <w:pPr>
        <w:rPr>
          <w:b/>
          <w:sz w:val="20"/>
          <w:szCs w:val="20"/>
        </w:rPr>
      </w:pPr>
    </w:p>
    <w:p w14:paraId="7605506D" w14:textId="11A91A7B" w:rsidR="00631630" w:rsidRPr="00707E43" w:rsidRDefault="005C0985" w:rsidP="00631630">
      <w:pPr>
        <w:rPr>
          <w:sz w:val="20"/>
          <w:szCs w:val="20"/>
        </w:rPr>
      </w:pPr>
      <w:r>
        <w:rPr>
          <w:b/>
          <w:sz w:val="20"/>
          <w:szCs w:val="20"/>
        </w:rPr>
        <w:t>Program</w:t>
      </w:r>
      <w:r w:rsidR="00707E43" w:rsidRPr="00707E43">
        <w:rPr>
          <w:b/>
          <w:sz w:val="20"/>
          <w:szCs w:val="20"/>
        </w:rPr>
        <w:t>:</w:t>
      </w:r>
      <w:r w:rsidR="00707E43">
        <w:rPr>
          <w:b/>
          <w:sz w:val="20"/>
          <w:szCs w:val="20"/>
        </w:rPr>
        <w:t xml:space="preserve"> </w:t>
      </w:r>
      <w:r w:rsidR="00707E43">
        <w:rPr>
          <w:sz w:val="20"/>
          <w:szCs w:val="20"/>
        </w:rPr>
        <w:t>For my project, I will write a program that will be able to find the solutions to Quadrillion puzzles. This program will also be able to test if there even is a way to solve the puzzle. Th</w:t>
      </w:r>
      <w:r w:rsidR="000D5BE1">
        <w:rPr>
          <w:sz w:val="20"/>
          <w:szCs w:val="20"/>
        </w:rPr>
        <w:t>e program will use m</w:t>
      </w:r>
      <w:bookmarkStart w:id="0" w:name="_GoBack"/>
      <w:bookmarkEnd w:id="0"/>
      <w:r w:rsidR="00707E43">
        <w:rPr>
          <w:sz w:val="20"/>
          <w:szCs w:val="20"/>
        </w:rPr>
        <w:t>atrices</w:t>
      </w:r>
      <w:r w:rsidR="00771F2B">
        <w:rPr>
          <w:sz w:val="20"/>
          <w:szCs w:val="20"/>
        </w:rPr>
        <w:t>, loops, and multidimensional arrays.</w:t>
      </w:r>
      <w:r w:rsidR="00707E43">
        <w:rPr>
          <w:sz w:val="20"/>
          <w:szCs w:val="20"/>
        </w:rPr>
        <w:t xml:space="preserve"> </w:t>
      </w:r>
      <w:r w:rsidR="00771F2B">
        <w:rPr>
          <w:sz w:val="20"/>
          <w:szCs w:val="20"/>
        </w:rPr>
        <w:t>The program will start by “drawing”</w:t>
      </w:r>
      <w:r w:rsidR="00707E43">
        <w:rPr>
          <w:sz w:val="20"/>
          <w:szCs w:val="20"/>
        </w:rPr>
        <w:t xml:space="preserve"> a board</w:t>
      </w:r>
      <w:r w:rsidR="00771F2B">
        <w:rPr>
          <w:sz w:val="20"/>
          <w:szCs w:val="20"/>
        </w:rPr>
        <w:t>.</w:t>
      </w:r>
      <w:r w:rsidR="00707E43">
        <w:rPr>
          <w:sz w:val="20"/>
          <w:szCs w:val="20"/>
        </w:rPr>
        <w:t xml:space="preserve"> </w:t>
      </w:r>
      <w:r w:rsidR="00A4023E">
        <w:rPr>
          <w:sz w:val="20"/>
          <w:szCs w:val="20"/>
        </w:rPr>
        <w:t>The user will then use their mouse to</w:t>
      </w:r>
      <w:r w:rsidR="00707E43">
        <w:rPr>
          <w:sz w:val="20"/>
          <w:szCs w:val="20"/>
        </w:rPr>
        <w:t xml:space="preserve"> click where filled in spots are</w:t>
      </w:r>
      <w:r w:rsidR="0089181A">
        <w:rPr>
          <w:sz w:val="20"/>
          <w:szCs w:val="20"/>
        </w:rPr>
        <w:t xml:space="preserve"> or where pieces are already placed</w:t>
      </w:r>
      <w:r w:rsidR="00707E43">
        <w:rPr>
          <w:sz w:val="20"/>
          <w:szCs w:val="20"/>
        </w:rPr>
        <w:t xml:space="preserve">. </w:t>
      </w:r>
      <w:r w:rsidR="001433ED">
        <w:rPr>
          <w:sz w:val="20"/>
          <w:szCs w:val="20"/>
        </w:rPr>
        <w:t xml:space="preserve">The program will </w:t>
      </w:r>
      <w:r w:rsidR="00771F2B">
        <w:rPr>
          <w:sz w:val="20"/>
          <w:szCs w:val="20"/>
        </w:rPr>
        <w:t xml:space="preserve">then </w:t>
      </w:r>
      <w:r w:rsidR="001433ED">
        <w:rPr>
          <w:sz w:val="20"/>
          <w:szCs w:val="20"/>
        </w:rPr>
        <w:t>go through trying to fit every piece in every spot until it finds out how to fit them all on the board, similar to how a person would go about solving it, only much faster.</w:t>
      </w:r>
      <w:r w:rsidR="00BF50AE">
        <w:rPr>
          <w:sz w:val="20"/>
          <w:szCs w:val="20"/>
        </w:rPr>
        <w:t xml:space="preserve"> Each box set has the same amount of shapes and the same shapes, so the program can be used to solve anyone</w:t>
      </w:r>
      <w:r w:rsidR="000E75BC">
        <w:rPr>
          <w:sz w:val="20"/>
          <w:szCs w:val="20"/>
        </w:rPr>
        <w:t>’</w:t>
      </w:r>
      <w:r w:rsidR="00BF50AE">
        <w:rPr>
          <w:sz w:val="20"/>
          <w:szCs w:val="20"/>
        </w:rPr>
        <w:t>s puzzles.</w:t>
      </w:r>
      <w:r w:rsidR="001433ED">
        <w:rPr>
          <w:sz w:val="20"/>
          <w:szCs w:val="20"/>
        </w:rPr>
        <w:t xml:space="preserve"> The program will be able to solve both the Taiwanese triangular version of Quadrillion along with the regular version</w:t>
      </w:r>
      <w:r w:rsidR="00592EE9">
        <w:rPr>
          <w:sz w:val="20"/>
          <w:szCs w:val="20"/>
        </w:rPr>
        <w:t>.</w:t>
      </w:r>
    </w:p>
    <w:sectPr w:rsidR="00631630" w:rsidRPr="00707E43" w:rsidSect="004076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630"/>
    <w:rsid w:val="000D5BE1"/>
    <w:rsid w:val="000E75BC"/>
    <w:rsid w:val="001433ED"/>
    <w:rsid w:val="004076B4"/>
    <w:rsid w:val="00592EE9"/>
    <w:rsid w:val="005C0985"/>
    <w:rsid w:val="00631630"/>
    <w:rsid w:val="00707E43"/>
    <w:rsid w:val="00771F2B"/>
    <w:rsid w:val="008014C9"/>
    <w:rsid w:val="0089181A"/>
    <w:rsid w:val="00A4023E"/>
    <w:rsid w:val="00BF50AE"/>
    <w:rsid w:val="00CA39C3"/>
    <w:rsid w:val="00D87754"/>
    <w:rsid w:val="00E40703"/>
    <w:rsid w:val="00E55AD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CA79F6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254</Words>
  <Characters>1450</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Davis</dc:creator>
  <cp:keywords/>
  <dc:description/>
  <cp:lastModifiedBy>Maya Davis</cp:lastModifiedBy>
  <cp:revision>11</cp:revision>
  <dcterms:created xsi:type="dcterms:W3CDTF">2017-10-14T03:31:00Z</dcterms:created>
  <dcterms:modified xsi:type="dcterms:W3CDTF">2017-10-14T03:55:00Z</dcterms:modified>
</cp:coreProperties>
</file>